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F2D26" w14:textId="38FD277C" w:rsidR="00E11677" w:rsidRDefault="00E11677" w:rsidP="00E11677">
      <w:pP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fr-FR"/>
        </w:rPr>
      </w:pPr>
      <w:r w:rsidRPr="00E11677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fr-FR"/>
        </w:rPr>
        <w:drawing>
          <wp:inline distT="0" distB="0" distL="0" distR="0" wp14:anchorId="62E085F4" wp14:editId="4A5C7E05">
            <wp:extent cx="5760720" cy="1365250"/>
            <wp:effectExtent l="0" t="0" r="508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4539C" w14:textId="59E50A0B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fr-FR"/>
        </w:rPr>
        <w:t>« Terre de jeux 2024 »</w:t>
      </w:r>
      <w:r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 xml:space="preserve"> </w:t>
      </w:r>
      <w:r w:rsidRPr="00E11677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fr-FR"/>
        </w:rPr>
        <w:t>Cap Collège Olympique :</w:t>
      </w:r>
      <w:r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fr-FR"/>
        </w:rPr>
        <w:t xml:space="preserve"> </w:t>
      </w:r>
      <w:r w:rsidRPr="00E11677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fr-FR"/>
        </w:rPr>
        <w:t xml:space="preserve">défis sportifs à </w:t>
      </w:r>
      <w:proofErr w:type="spellStart"/>
      <w:r w:rsidRPr="00E11677">
        <w:rPr>
          <w:rFonts w:ascii="Calibri" w:eastAsia="Times New Roman" w:hAnsi="Calibri" w:cs="Calibri"/>
          <w:b/>
          <w:bCs/>
          <w:color w:val="000000"/>
          <w:sz w:val="44"/>
          <w:szCs w:val="44"/>
          <w:lang w:eastAsia="fr-FR"/>
        </w:rPr>
        <w:t>Cap’Aisne</w:t>
      </w:r>
      <w:proofErr w:type="spellEnd"/>
    </w:p>
    <w:p w14:paraId="26183634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 </w:t>
      </w:r>
    </w:p>
    <w:p w14:paraId="09E43B04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Le Département de l’Aisne organise la journée “défis sportifs“ le mercredi 25 mai sur la base nautique de </w:t>
      </w:r>
      <w:proofErr w:type="spellStart"/>
      <w:r w:rsidRPr="00E116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Cap’Aisne</w:t>
      </w:r>
      <w:proofErr w:type="spellEnd"/>
      <w:r w:rsidRPr="00E116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 xml:space="preserve"> à Chamouille avec 4 collèges participant à l’opération “Cap Collège Olympique”.</w:t>
      </w:r>
    </w:p>
    <w:p w14:paraId="13B8BEEE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318165F6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Labellisé « Terre de jeux 2024 »</w:t>
      </w:r>
      <w:r w:rsidRPr="00E11677">
        <w:rPr>
          <w:rFonts w:ascii="Calibri" w:eastAsia="Times New Roman" w:hAnsi="Calibri" w:cs="Calibri"/>
          <w:color w:val="000000"/>
          <w:lang w:eastAsia="fr-FR"/>
        </w:rPr>
        <w:t>, le département de l’Aisne a déployé l’action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“Cap Collège Olympique“</w:t>
      </w:r>
      <w:r w:rsidRPr="00E11677">
        <w:rPr>
          <w:rFonts w:ascii="Calibri" w:eastAsia="Times New Roman" w:hAnsi="Calibri" w:cs="Calibri"/>
          <w:color w:val="000000"/>
          <w:lang w:eastAsia="fr-FR"/>
        </w:rPr>
        <w:t> dans 8 établissements. L’objectif ? Proposer à des élèves de 5</w:t>
      </w:r>
      <w:r w:rsidRPr="00E11677">
        <w:rPr>
          <w:rFonts w:ascii="Calibri" w:eastAsia="Times New Roman" w:hAnsi="Calibri" w:cs="Calibri"/>
          <w:color w:val="000000"/>
          <w:vertAlign w:val="superscript"/>
          <w:lang w:eastAsia="fr-FR"/>
        </w:rPr>
        <w:t>e</w:t>
      </w:r>
      <w:r w:rsidRPr="00E11677">
        <w:rPr>
          <w:rFonts w:ascii="Calibri" w:eastAsia="Times New Roman" w:hAnsi="Calibri" w:cs="Calibri"/>
          <w:color w:val="000000"/>
          <w:lang w:eastAsia="fr-FR"/>
        </w:rPr>
        <w:t> et 4</w:t>
      </w:r>
      <w:r w:rsidRPr="00E11677">
        <w:rPr>
          <w:rFonts w:ascii="Calibri" w:eastAsia="Times New Roman" w:hAnsi="Calibri" w:cs="Calibri"/>
          <w:color w:val="000000"/>
          <w:vertAlign w:val="superscript"/>
          <w:lang w:eastAsia="fr-FR"/>
        </w:rPr>
        <w:t>e</w:t>
      </w:r>
      <w:r w:rsidRPr="00E11677">
        <w:rPr>
          <w:rFonts w:ascii="Calibri" w:eastAsia="Times New Roman" w:hAnsi="Calibri" w:cs="Calibri"/>
          <w:color w:val="000000"/>
          <w:lang w:eastAsia="fr-FR"/>
        </w:rPr>
        <w:t> de découvrir les Jeux Olympiques en suivant un programme sur 5 points :</w:t>
      </w:r>
    </w:p>
    <w:p w14:paraId="4C315C5E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1CB15F5D" w14:textId="77777777" w:rsidR="00E11677" w:rsidRPr="00E11677" w:rsidRDefault="00E11677" w:rsidP="00E11677">
      <w:pPr>
        <w:numPr>
          <w:ilvl w:val="0"/>
          <w:numId w:val="1"/>
        </w:numPr>
        <w:ind w:left="1440"/>
        <w:jc w:val="both"/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E11677">
        <w:rPr>
          <w:rFonts w:ascii="Calibri" w:eastAsia="Times New Roman" w:hAnsi="Calibri" w:cs="Calibri"/>
          <w:color w:val="000000"/>
          <w:lang w:eastAsia="fr-FR"/>
        </w:rPr>
        <w:t>valeurs</w:t>
      </w:r>
      <w:proofErr w:type="gramEnd"/>
      <w:r w:rsidRPr="00E11677">
        <w:rPr>
          <w:rFonts w:ascii="Calibri" w:eastAsia="Times New Roman" w:hAnsi="Calibri" w:cs="Calibri"/>
          <w:color w:val="000000"/>
          <w:lang w:eastAsia="fr-FR"/>
        </w:rPr>
        <w:t xml:space="preserve"> et histoire de l’olympisme, </w:t>
      </w:r>
    </w:p>
    <w:p w14:paraId="5BA424C3" w14:textId="77777777" w:rsidR="00E11677" w:rsidRPr="00E11677" w:rsidRDefault="00E11677" w:rsidP="00E11677">
      <w:pPr>
        <w:numPr>
          <w:ilvl w:val="0"/>
          <w:numId w:val="1"/>
        </w:numPr>
        <w:ind w:left="1440"/>
        <w:jc w:val="both"/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E11677">
        <w:rPr>
          <w:rFonts w:ascii="Calibri" w:eastAsia="Times New Roman" w:hAnsi="Calibri" w:cs="Calibri"/>
          <w:color w:val="000000"/>
          <w:lang w:eastAsia="fr-FR"/>
        </w:rPr>
        <w:t>découverte</w:t>
      </w:r>
      <w:proofErr w:type="gramEnd"/>
      <w:r w:rsidRPr="00E11677">
        <w:rPr>
          <w:rFonts w:ascii="Calibri" w:eastAsia="Times New Roman" w:hAnsi="Calibri" w:cs="Calibri"/>
          <w:color w:val="000000"/>
          <w:lang w:eastAsia="fr-FR"/>
        </w:rPr>
        <w:t xml:space="preserve"> de disciplines peu pratiquées,</w:t>
      </w:r>
    </w:p>
    <w:p w14:paraId="43232C99" w14:textId="77777777" w:rsidR="00E11677" w:rsidRPr="00E11677" w:rsidRDefault="00E11677" w:rsidP="00E11677">
      <w:pPr>
        <w:numPr>
          <w:ilvl w:val="0"/>
          <w:numId w:val="1"/>
        </w:numPr>
        <w:ind w:left="1440"/>
        <w:jc w:val="both"/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E11677">
        <w:rPr>
          <w:rFonts w:ascii="Calibri" w:eastAsia="Times New Roman" w:hAnsi="Calibri" w:cs="Calibri"/>
          <w:color w:val="000000"/>
          <w:lang w:eastAsia="fr-FR"/>
        </w:rPr>
        <w:t>pratique</w:t>
      </w:r>
      <w:proofErr w:type="gramEnd"/>
      <w:r w:rsidRPr="00E11677">
        <w:rPr>
          <w:rFonts w:ascii="Calibri" w:eastAsia="Times New Roman" w:hAnsi="Calibri" w:cs="Calibri"/>
          <w:color w:val="000000"/>
          <w:lang w:eastAsia="fr-FR"/>
        </w:rPr>
        <w:t xml:space="preserve"> de disciplines handisport et sport adapté, </w:t>
      </w:r>
    </w:p>
    <w:p w14:paraId="3772C8AB" w14:textId="77777777" w:rsidR="00E11677" w:rsidRPr="00E11677" w:rsidRDefault="00E11677" w:rsidP="00E11677">
      <w:pPr>
        <w:numPr>
          <w:ilvl w:val="0"/>
          <w:numId w:val="1"/>
        </w:numPr>
        <w:ind w:left="1440"/>
        <w:jc w:val="both"/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E11677">
        <w:rPr>
          <w:rFonts w:ascii="Calibri" w:eastAsia="Times New Roman" w:hAnsi="Calibri" w:cs="Calibri"/>
          <w:color w:val="000000"/>
          <w:lang w:eastAsia="fr-FR"/>
        </w:rPr>
        <w:t>rencontre</w:t>
      </w:r>
      <w:proofErr w:type="gramEnd"/>
      <w:r w:rsidRPr="00E11677">
        <w:rPr>
          <w:rFonts w:ascii="Calibri" w:eastAsia="Times New Roman" w:hAnsi="Calibri" w:cs="Calibri"/>
          <w:color w:val="000000"/>
          <w:lang w:eastAsia="fr-FR"/>
        </w:rPr>
        <w:t xml:space="preserve"> avec des athlètes de haut niveau,</w:t>
      </w:r>
    </w:p>
    <w:p w14:paraId="49890EDA" w14:textId="77777777" w:rsidR="00E11677" w:rsidRPr="00E11677" w:rsidRDefault="00E11677" w:rsidP="00E11677">
      <w:pPr>
        <w:numPr>
          <w:ilvl w:val="0"/>
          <w:numId w:val="1"/>
        </w:numPr>
        <w:ind w:left="1440"/>
        <w:jc w:val="both"/>
        <w:rPr>
          <w:rFonts w:ascii="Calibri" w:eastAsia="Times New Roman" w:hAnsi="Calibri" w:cs="Calibri"/>
          <w:color w:val="000000"/>
          <w:lang w:eastAsia="fr-FR"/>
        </w:rPr>
      </w:pPr>
      <w:proofErr w:type="gramStart"/>
      <w:r w:rsidRPr="00E11677">
        <w:rPr>
          <w:rFonts w:ascii="Calibri" w:eastAsia="Times New Roman" w:hAnsi="Calibri" w:cs="Calibri"/>
          <w:color w:val="000000"/>
          <w:lang w:eastAsia="fr-FR"/>
        </w:rPr>
        <w:t>journée</w:t>
      </w:r>
      <w:proofErr w:type="gramEnd"/>
      <w:r w:rsidRPr="00E11677">
        <w:rPr>
          <w:rFonts w:ascii="Calibri" w:eastAsia="Times New Roman" w:hAnsi="Calibri" w:cs="Calibri"/>
          <w:color w:val="000000"/>
          <w:lang w:eastAsia="fr-FR"/>
        </w:rPr>
        <w:t xml:space="preserve"> rencontre “défis sportifs“.</w:t>
      </w:r>
    </w:p>
    <w:p w14:paraId="2A0BAD05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14:paraId="1CF95AE8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Cette opération qui s’adresse tout particulièrement aux établissements labellisés « Génération 2024 » réunit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les collèges Jacques Cartier et Victor Hugo de Chauny, La Ramée et Montaigne à Saint-Quentin, Condorcet à Ribemont, Louis </w:t>
      </w:r>
      <w:proofErr w:type="spellStart"/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Sandras</w:t>
      </w:r>
      <w:proofErr w:type="spellEnd"/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à Anizy-le-Grand, Saint-Just à Soissons et le collège privé de Liesse-Notre-Dame</w:t>
      </w:r>
      <w:r w:rsidRPr="00E11677">
        <w:rPr>
          <w:rFonts w:ascii="Calibri" w:eastAsia="Times New Roman" w:hAnsi="Calibri" w:cs="Calibri"/>
          <w:color w:val="000000"/>
          <w:lang w:eastAsia="fr-FR"/>
        </w:rPr>
        <w:t>. </w:t>
      </w:r>
    </w:p>
    <w:p w14:paraId="252131B4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057C7B72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Ateliers et découverte</w:t>
      </w:r>
    </w:p>
    <w:p w14:paraId="1398689C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Entouré du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Comité départemental olympique et sportif de l’Aisne</w:t>
      </w:r>
      <w:r w:rsidRPr="00E11677">
        <w:rPr>
          <w:rFonts w:ascii="Calibri" w:eastAsia="Times New Roman" w:hAnsi="Calibri" w:cs="Calibri"/>
          <w:color w:val="000000"/>
          <w:lang w:eastAsia="fr-FR"/>
        </w:rPr>
        <w:t>, du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Comité départemental du sport adapté</w:t>
      </w:r>
      <w:r w:rsidRPr="00E11677">
        <w:rPr>
          <w:rFonts w:ascii="Calibri" w:eastAsia="Times New Roman" w:hAnsi="Calibri" w:cs="Calibri"/>
          <w:color w:val="000000"/>
          <w:lang w:eastAsia="fr-FR"/>
        </w:rPr>
        <w:t>, et du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Comité régional handisport</w:t>
      </w:r>
      <w:r w:rsidRPr="00E11677">
        <w:rPr>
          <w:rFonts w:ascii="Calibri" w:eastAsia="Times New Roman" w:hAnsi="Calibri" w:cs="Calibri"/>
          <w:color w:val="000000"/>
          <w:lang w:eastAsia="fr-FR"/>
        </w:rPr>
        <w:t> ainsi que du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Conseil paralympique et sportif des Hauts-de-France</w:t>
      </w:r>
      <w:r w:rsidRPr="00E11677">
        <w:rPr>
          <w:rFonts w:ascii="Calibri" w:eastAsia="Times New Roman" w:hAnsi="Calibri" w:cs="Calibri"/>
          <w:color w:val="000000"/>
          <w:lang w:eastAsia="fr-FR"/>
        </w:rPr>
        <w:t>, le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Pôle Sport et jeunesse</w:t>
      </w:r>
      <w:r w:rsidRPr="00E11677">
        <w:rPr>
          <w:rFonts w:ascii="Calibri" w:eastAsia="Times New Roman" w:hAnsi="Calibri" w:cs="Calibri"/>
          <w:color w:val="000000"/>
          <w:lang w:eastAsia="fr-FR"/>
        </w:rPr>
        <w:t> du Département a coordonné dans chaque établissement une série de quatre interventions. Durant ces séances, les élèves ont pu par exemple découvrir une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exposition</w:t>
      </w:r>
      <w:r w:rsidRPr="00E11677">
        <w:rPr>
          <w:rFonts w:ascii="Calibri" w:eastAsia="Times New Roman" w:hAnsi="Calibri" w:cs="Calibri"/>
          <w:i/>
          <w:iCs/>
          <w:color w:val="000000"/>
          <w:lang w:eastAsia="fr-FR"/>
        </w:rPr>
        <w:t> </w:t>
      </w:r>
      <w:r w:rsidRPr="00E11677">
        <w:rPr>
          <w:rFonts w:ascii="Calibri" w:eastAsia="Times New Roman" w:hAnsi="Calibri" w:cs="Calibri"/>
          <w:color w:val="000000"/>
          <w:lang w:eastAsia="fr-FR"/>
        </w:rPr>
        <w:t>réalisée par la CASDEN Banque Populaire retraçant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l’histoire des jeux olympiques modernes depuis la première édition de 1896 à Athènes</w:t>
      </w:r>
      <w:r w:rsidRPr="00E11677">
        <w:rPr>
          <w:rFonts w:ascii="Calibri" w:eastAsia="Times New Roman" w:hAnsi="Calibri" w:cs="Calibri"/>
          <w:color w:val="000000"/>
          <w:lang w:eastAsia="fr-FR"/>
        </w:rPr>
        <w:t>, échanger après la projection du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film </w:t>
      </w:r>
      <w:r w:rsidRPr="00E11677">
        <w:rPr>
          <w:rFonts w:ascii="Calibri" w:eastAsia="Times New Roman" w:hAnsi="Calibri" w:cs="Calibri"/>
          <w:b/>
          <w:bCs/>
          <w:i/>
          <w:iCs/>
          <w:color w:val="000000"/>
          <w:lang w:eastAsia="fr-FR"/>
        </w:rPr>
        <w:t>“La couleur de la victoire”</w:t>
      </w:r>
      <w:r w:rsidRPr="00E11677">
        <w:rPr>
          <w:rFonts w:ascii="Calibri" w:eastAsia="Times New Roman" w:hAnsi="Calibri" w:cs="Calibri"/>
          <w:color w:val="000000"/>
          <w:lang w:eastAsia="fr-FR"/>
        </w:rPr>
        <w:t> de Stephen Hopkins relatant les exploits de Jesse Owen aux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JO de </w:t>
      </w:r>
      <w:proofErr w:type="spellStart"/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Münich</w:t>
      </w:r>
      <w:proofErr w:type="spellEnd"/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 xml:space="preserve"> de 1936</w:t>
      </w:r>
      <w:r w:rsidRPr="00E11677">
        <w:rPr>
          <w:rFonts w:ascii="Calibri" w:eastAsia="Times New Roman" w:hAnsi="Calibri" w:cs="Calibri"/>
          <w:color w:val="000000"/>
          <w:lang w:eastAsia="fr-FR"/>
        </w:rPr>
        <w:t>, découvrir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des disciplines peu pratiquées</w:t>
      </w:r>
      <w:r w:rsidRPr="00E11677">
        <w:rPr>
          <w:rFonts w:ascii="Calibri" w:eastAsia="Times New Roman" w:hAnsi="Calibri" w:cs="Calibri"/>
          <w:color w:val="000000"/>
          <w:lang w:eastAsia="fr-FR"/>
        </w:rPr>
        <w:t> comme la lutte, l’haltérophilie ou le golf et enfin s’essayer à la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pratique paralympique</w:t>
      </w:r>
      <w:r w:rsidRPr="00E11677">
        <w:rPr>
          <w:rFonts w:ascii="Calibri" w:eastAsia="Times New Roman" w:hAnsi="Calibri" w:cs="Calibri"/>
          <w:color w:val="000000"/>
          <w:lang w:eastAsia="fr-FR"/>
        </w:rPr>
        <w:t> à travers le rugby fauteuil, le cardio-goal ou les parcours pour personnes déficientes visuelles.</w:t>
      </w:r>
    </w:p>
    <w:p w14:paraId="58F1D1E2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sz w:val="22"/>
          <w:szCs w:val="22"/>
          <w:lang w:eastAsia="fr-FR"/>
        </w:rPr>
        <w:t> </w:t>
      </w:r>
    </w:p>
    <w:p w14:paraId="500DA132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fr-FR"/>
        </w:rPr>
        <w:t>Rencontre avec Thierry Rey </w:t>
      </w:r>
    </w:p>
    <w:p w14:paraId="35EDC9B1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lastRenderedPageBreak/>
        <w:t xml:space="preserve">La journée du 25 mai à </w:t>
      </w:r>
      <w:proofErr w:type="spellStart"/>
      <w:r w:rsidRPr="00E11677">
        <w:rPr>
          <w:rFonts w:ascii="Calibri" w:eastAsia="Times New Roman" w:hAnsi="Calibri" w:cs="Calibri"/>
          <w:color w:val="000000"/>
          <w:lang w:eastAsia="fr-FR"/>
        </w:rPr>
        <w:t>Cap’Aisne</w:t>
      </w:r>
      <w:proofErr w:type="spellEnd"/>
      <w:r w:rsidRPr="00E11677">
        <w:rPr>
          <w:rFonts w:ascii="Calibri" w:eastAsia="Times New Roman" w:hAnsi="Calibri" w:cs="Calibri"/>
          <w:color w:val="000000"/>
          <w:lang w:eastAsia="fr-FR"/>
        </w:rPr>
        <w:t xml:space="preserve"> réunira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les deux collèges de Saint-Quentin, le collège Jacques Cartier de Chauny et le collège Saint-Just de Soissons</w:t>
      </w:r>
      <w:r w:rsidRPr="00E11677">
        <w:rPr>
          <w:rFonts w:ascii="Calibri" w:eastAsia="Times New Roman" w:hAnsi="Calibri" w:cs="Calibri"/>
          <w:color w:val="000000"/>
          <w:lang w:eastAsia="fr-FR"/>
        </w:rPr>
        <w:t>. Ces “défis sportifs“ viennent conclure ce programme spécial JO et seront l’occasion pour les élèves de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rencontrer Thierry Rey, légende du judo médaillé d’or aux JO de Moscou de 1980</w:t>
      </w:r>
      <w:r w:rsidRPr="00E11677">
        <w:rPr>
          <w:rFonts w:ascii="Calibri" w:eastAsia="Times New Roman" w:hAnsi="Calibri" w:cs="Calibri"/>
          <w:color w:val="000000"/>
          <w:lang w:eastAsia="fr-FR"/>
        </w:rPr>
        <w:t> puis commentateur sportif sur Canal+. L’ancien international sera présent en début d’après-midi sur le circuit des défis sportifs et lors de </w:t>
      </w: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la remise des récompenses en fin de journée</w:t>
      </w:r>
      <w:r w:rsidRPr="00E11677">
        <w:rPr>
          <w:rFonts w:ascii="Calibri" w:eastAsia="Times New Roman" w:hAnsi="Calibri" w:cs="Calibri"/>
          <w:color w:val="000000"/>
          <w:lang w:eastAsia="fr-FR"/>
        </w:rPr>
        <w:t>. </w:t>
      </w:r>
    </w:p>
    <w:p w14:paraId="7E5F4C8F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909122C" w14:textId="77777777" w:rsidR="00E11677" w:rsidRPr="00E11677" w:rsidRDefault="00E11677" w:rsidP="00E11677">
      <w:pPr>
        <w:jc w:val="both"/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Tir à l’arc, disc golf, tir laser, sport paralympique et encore bien d’autres surprises, de nouveaux défis attendent les collégiens pour cette journée 100 % JO au bord de l’eau !</w:t>
      </w:r>
    </w:p>
    <w:p w14:paraId="5C0ADE27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27F9528A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fr-FR"/>
        </w:rPr>
        <w:t>Programme de la journée</w:t>
      </w:r>
    </w:p>
    <w:p w14:paraId="22E03FD7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9h30 : accueil et présentation </w:t>
      </w:r>
    </w:p>
    <w:p w14:paraId="0FFDEE6E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10h - 12h : activités sportives</w:t>
      </w:r>
    </w:p>
    <w:p w14:paraId="1BB0A4D7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12h - 13h : Pique-nique pour tous</w:t>
      </w:r>
    </w:p>
    <w:p w14:paraId="62B08C64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13h – 16h : reprise des activités sportives</w:t>
      </w:r>
    </w:p>
    <w:p w14:paraId="2A06D2B0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16h – 16h30 : remise des récompenses en présence de Thierry Rey</w:t>
      </w:r>
    </w:p>
    <w:p w14:paraId="62CD752A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 </w:t>
      </w:r>
    </w:p>
    <w:p w14:paraId="7F14B42E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b/>
          <w:bCs/>
          <w:color w:val="000000"/>
          <w:lang w:eastAsia="fr-FR"/>
        </w:rPr>
        <w:t>Lieu de la manifestation : </w:t>
      </w:r>
    </w:p>
    <w:p w14:paraId="58514671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proofErr w:type="spellStart"/>
      <w:r w:rsidRPr="00E11677">
        <w:rPr>
          <w:rFonts w:ascii="Calibri" w:eastAsia="Times New Roman" w:hAnsi="Calibri" w:cs="Calibri"/>
          <w:color w:val="000000"/>
          <w:lang w:eastAsia="fr-FR"/>
        </w:rPr>
        <w:t>Cap'Aisne</w:t>
      </w:r>
      <w:proofErr w:type="spellEnd"/>
      <w:r w:rsidRPr="00E11677">
        <w:rPr>
          <w:rFonts w:ascii="Calibri" w:eastAsia="Times New Roman" w:hAnsi="Calibri" w:cs="Calibri"/>
          <w:color w:val="000000"/>
          <w:lang w:eastAsia="fr-FR"/>
        </w:rPr>
        <w:t xml:space="preserve"> | Syndicat Mixte de l'Ailette et de la Bièvre</w:t>
      </w:r>
    </w:p>
    <w:p w14:paraId="41082F19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21 Rue du Chemin des Dames, 02860 Chamouille</w:t>
      </w:r>
    </w:p>
    <w:p w14:paraId="7203A7F2" w14:textId="77777777" w:rsidR="00E11677" w:rsidRPr="00E11677" w:rsidRDefault="00E11677" w:rsidP="00E11677">
      <w:pPr>
        <w:rPr>
          <w:rFonts w:ascii="Calibri" w:eastAsia="Times New Roman" w:hAnsi="Calibri" w:cs="Calibri"/>
          <w:color w:val="000000"/>
          <w:sz w:val="22"/>
          <w:szCs w:val="22"/>
          <w:lang w:eastAsia="fr-FR"/>
        </w:rPr>
      </w:pPr>
      <w:r w:rsidRPr="00E11677">
        <w:rPr>
          <w:rFonts w:ascii="Calibri" w:eastAsia="Times New Roman" w:hAnsi="Calibri" w:cs="Calibri"/>
          <w:color w:val="000000"/>
          <w:lang w:eastAsia="fr-FR"/>
        </w:rPr>
        <w:t>03 23 24 82 03</w:t>
      </w:r>
    </w:p>
    <w:p w14:paraId="7FB63DCF" w14:textId="77777777" w:rsidR="00E11677" w:rsidRDefault="00E11677"/>
    <w:sectPr w:rsidR="00E1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B4C79"/>
    <w:multiLevelType w:val="multilevel"/>
    <w:tmpl w:val="19BE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0331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77"/>
    <w:rsid w:val="00E1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EB77AE"/>
  <w15:chartTrackingRefBased/>
  <w15:docId w15:val="{5064D78F-EE4A-B54E-A2BB-F34D82DF7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E11677"/>
  </w:style>
  <w:style w:type="paragraph" w:styleId="Paragraphedeliste">
    <w:name w:val="List Paragraph"/>
    <w:basedOn w:val="Normal"/>
    <w:uiPriority w:val="34"/>
    <w:qFormat/>
    <w:rsid w:val="00E116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90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Dieuzaide</dc:creator>
  <cp:keywords/>
  <dc:description/>
  <cp:lastModifiedBy>Clara Dieuzaide</cp:lastModifiedBy>
  <cp:revision>1</cp:revision>
  <dcterms:created xsi:type="dcterms:W3CDTF">2022-05-25T13:34:00Z</dcterms:created>
  <dcterms:modified xsi:type="dcterms:W3CDTF">2022-05-25T13:35:00Z</dcterms:modified>
</cp:coreProperties>
</file>