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902A" w14:textId="77777777" w:rsidR="00F035D4" w:rsidRDefault="00F035D4">
      <w:pPr>
        <w:pStyle w:val="Corpsdetexte"/>
        <w:rPr>
          <w:rFonts w:ascii="Times New Roman"/>
          <w:sz w:val="20"/>
        </w:rPr>
      </w:pPr>
    </w:p>
    <w:p w14:paraId="28CF50C2" w14:textId="292F96BE" w:rsidR="00F035D4" w:rsidRDefault="00F035D4">
      <w:pPr>
        <w:pStyle w:val="Corpsdetexte"/>
        <w:spacing w:before="4"/>
        <w:rPr>
          <w:rFonts w:ascii="Times New Roman"/>
          <w:sz w:val="27"/>
        </w:rPr>
      </w:pPr>
    </w:p>
    <w:p w14:paraId="21B6C434" w14:textId="49515E6E" w:rsidR="00DA294B" w:rsidRDefault="00DA294B">
      <w:pPr>
        <w:pStyle w:val="Corpsdetexte"/>
        <w:spacing w:before="4"/>
        <w:rPr>
          <w:rFonts w:ascii="Times New Roman"/>
          <w:sz w:val="27"/>
        </w:rPr>
      </w:pPr>
    </w:p>
    <w:p w14:paraId="1FF8CBE0" w14:textId="26B205A7" w:rsidR="00DA294B" w:rsidRDefault="00DA294B">
      <w:pPr>
        <w:pStyle w:val="Corpsdetexte"/>
        <w:spacing w:before="4"/>
        <w:rPr>
          <w:rFonts w:ascii="Times New Roman"/>
          <w:sz w:val="27"/>
        </w:rPr>
      </w:pPr>
    </w:p>
    <w:p w14:paraId="168F90C4" w14:textId="7987696B" w:rsidR="00DA294B" w:rsidRDefault="00DA294B">
      <w:pPr>
        <w:pStyle w:val="Corpsdetexte"/>
        <w:spacing w:before="4"/>
        <w:rPr>
          <w:rFonts w:ascii="Times New Roman"/>
          <w:sz w:val="27"/>
        </w:rPr>
      </w:pPr>
    </w:p>
    <w:p w14:paraId="5AE426F4" w14:textId="77777777" w:rsidR="009562B0" w:rsidRDefault="009562B0">
      <w:pPr>
        <w:pStyle w:val="Corpsdetexte"/>
        <w:spacing w:before="4"/>
        <w:rPr>
          <w:rFonts w:ascii="Times New Roman"/>
          <w:sz w:val="27"/>
        </w:rPr>
      </w:pPr>
    </w:p>
    <w:p w14:paraId="3459F07A" w14:textId="41C44BE4" w:rsidR="00F035D4" w:rsidRDefault="00DA294B">
      <w:pPr>
        <w:pStyle w:val="Corpsdetexte"/>
        <w:spacing w:before="101"/>
        <w:ind w:left="109"/>
      </w:pPr>
      <w:r>
        <w:t>Paris</w:t>
      </w:r>
      <w:r w:rsidR="00EC1C30">
        <w:t>,</w:t>
      </w:r>
      <w:r w:rsidR="00EC1C30">
        <w:rPr>
          <w:spacing w:val="-1"/>
        </w:rPr>
        <w:t xml:space="preserve"> </w:t>
      </w:r>
      <w:r w:rsidR="00EC1C30">
        <w:t>le</w:t>
      </w:r>
      <w:r w:rsidR="00EC1C30">
        <w:rPr>
          <w:spacing w:val="-1"/>
        </w:rPr>
        <w:t xml:space="preserve"> </w:t>
      </w:r>
      <w:r>
        <w:t>9</w:t>
      </w:r>
      <w:r w:rsidR="00EC1C30">
        <w:t xml:space="preserve"> mai</w:t>
      </w:r>
      <w:r w:rsidR="00EC1C30">
        <w:rPr>
          <w:spacing w:val="-1"/>
        </w:rPr>
        <w:t xml:space="preserve"> </w:t>
      </w:r>
      <w:r w:rsidR="00EC1C30">
        <w:t>2022</w:t>
      </w:r>
    </w:p>
    <w:p w14:paraId="796B5587" w14:textId="77777777" w:rsidR="00F035D4" w:rsidRDefault="00F035D4">
      <w:pPr>
        <w:pStyle w:val="Corpsdetexte"/>
        <w:rPr>
          <w:sz w:val="28"/>
        </w:rPr>
      </w:pPr>
    </w:p>
    <w:p w14:paraId="25BD1AC0" w14:textId="77777777" w:rsidR="00F035D4" w:rsidRDefault="00F035D4">
      <w:pPr>
        <w:pStyle w:val="Corpsdetexte"/>
        <w:spacing w:before="6"/>
        <w:rPr>
          <w:sz w:val="33"/>
        </w:rPr>
      </w:pPr>
    </w:p>
    <w:p w14:paraId="143133F5" w14:textId="3947E117" w:rsidR="00F035D4" w:rsidRDefault="00EC1C30" w:rsidP="00654FC4">
      <w:pPr>
        <w:pStyle w:val="Titre"/>
      </w:pPr>
      <w:r>
        <w:t>Caravane</w:t>
      </w:r>
      <w:r>
        <w:rPr>
          <w:spacing w:val="-4"/>
        </w:rPr>
        <w:t xml:space="preserve"> </w:t>
      </w:r>
      <w:r>
        <w:t>Héritage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partage,</w:t>
      </w:r>
      <w:r>
        <w:rPr>
          <w:spacing w:val="-4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Jeux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vôtres</w:t>
      </w:r>
      <w:r>
        <w:rPr>
          <w:spacing w:val="-4"/>
        </w:rPr>
        <w:t xml:space="preserve"> </w:t>
      </w:r>
      <w:r>
        <w:t>!</w:t>
      </w:r>
      <w:r w:rsidR="00654FC4">
        <w:t xml:space="preserve"> </w:t>
      </w:r>
      <w:r w:rsidRPr="00654FC4">
        <w:rPr>
          <w:sz w:val="28"/>
          <w:szCs w:val="28"/>
        </w:rPr>
        <w:t>Samedi 14 mai 2022, la caravane Héritage en Partage (H.E.P) fera sa première halte</w:t>
      </w:r>
      <w:r w:rsidR="0091655E" w:rsidRPr="00654FC4">
        <w:rPr>
          <w:sz w:val="28"/>
          <w:szCs w:val="28"/>
        </w:rPr>
        <w:t xml:space="preserve"> </w:t>
      </w:r>
      <w:r w:rsidRPr="00654FC4">
        <w:rPr>
          <w:sz w:val="28"/>
          <w:szCs w:val="28"/>
        </w:rPr>
        <w:t>à</w:t>
      </w:r>
      <w:r w:rsidRPr="00654FC4">
        <w:rPr>
          <w:spacing w:val="-1"/>
          <w:sz w:val="28"/>
          <w:szCs w:val="28"/>
        </w:rPr>
        <w:t xml:space="preserve"> </w:t>
      </w:r>
      <w:r w:rsidRPr="00654FC4">
        <w:rPr>
          <w:sz w:val="28"/>
          <w:szCs w:val="28"/>
        </w:rPr>
        <w:t>Clichy-sous-Bois.</w:t>
      </w:r>
    </w:p>
    <w:p w14:paraId="3E1EA90B" w14:textId="77777777" w:rsidR="00654FC4" w:rsidRPr="00654FC4" w:rsidRDefault="00654FC4" w:rsidP="00654FC4">
      <w:pPr>
        <w:pStyle w:val="Titre"/>
      </w:pPr>
    </w:p>
    <w:p w14:paraId="3EA2FC92" w14:textId="31646320" w:rsidR="00F035D4" w:rsidRDefault="00EC1C30" w:rsidP="0091655E">
      <w:pPr>
        <w:pStyle w:val="Corpsdetexte"/>
        <w:spacing w:line="237" w:lineRule="auto"/>
        <w:ind w:right="105"/>
        <w:jc w:val="both"/>
      </w:pPr>
      <w:r>
        <w:t>Les Clichois.es, les habitants de Grand Paris Grand Est et tous les habitants de la Seine-Saint-</w:t>
      </w:r>
      <w:r>
        <w:rPr>
          <w:spacing w:val="-52"/>
        </w:rPr>
        <w:t xml:space="preserve"> </w:t>
      </w:r>
      <w:r>
        <w:t>Denis ainsi que toutes personnes désireuses de participer à l’évènement seront accueillis de</w:t>
      </w:r>
      <w:r>
        <w:rPr>
          <w:spacing w:val="1"/>
        </w:rPr>
        <w:t xml:space="preserve"> </w:t>
      </w:r>
      <w:r>
        <w:t>13h</w:t>
      </w:r>
      <w:r>
        <w:rPr>
          <w:spacing w:val="-1"/>
        </w:rPr>
        <w:t xml:space="preserve"> </w:t>
      </w:r>
      <w:r>
        <w:t>à 19h sur la Pelouse de la Mairie de Clichy-sous-Bois.</w:t>
      </w:r>
    </w:p>
    <w:p w14:paraId="0DC03A38" w14:textId="77777777" w:rsidR="00F035D4" w:rsidRDefault="00F035D4">
      <w:pPr>
        <w:pStyle w:val="Corpsdetexte"/>
        <w:spacing w:before="4"/>
      </w:pPr>
    </w:p>
    <w:p w14:paraId="22862D45" w14:textId="77777777" w:rsidR="00F035D4" w:rsidRDefault="00EC1C30" w:rsidP="0091655E">
      <w:pPr>
        <w:pStyle w:val="Corpsdetexte"/>
        <w:spacing w:line="230" w:lineRule="auto"/>
        <w:ind w:right="105"/>
        <w:jc w:val="both"/>
      </w:pPr>
      <w:r>
        <w:t>A cette occasion, des personnalités du monde Sportif, de la Culture, de la société civile, et de</w:t>
      </w:r>
      <w:r>
        <w:rPr>
          <w:spacing w:val="1"/>
        </w:rPr>
        <w:t xml:space="preserve"> </w:t>
      </w:r>
      <w:r>
        <w:t>l'Olympisme</w:t>
      </w:r>
      <w:r>
        <w:rPr>
          <w:spacing w:val="-1"/>
        </w:rPr>
        <w:t xml:space="preserve"> </w:t>
      </w:r>
      <w:r>
        <w:t>seront présentes.</w:t>
      </w:r>
    </w:p>
    <w:p w14:paraId="1C6073BB" w14:textId="77777777" w:rsidR="00F035D4" w:rsidRPr="009562B0" w:rsidRDefault="00EC1C30" w:rsidP="0091655E">
      <w:pPr>
        <w:pStyle w:val="Corpsdetexte"/>
        <w:spacing w:line="230" w:lineRule="auto"/>
        <w:ind w:right="106"/>
        <w:jc w:val="both"/>
        <w:rPr>
          <w:b/>
        </w:rPr>
      </w:pPr>
      <w:r w:rsidRPr="009562B0">
        <w:rPr>
          <w:b/>
        </w:rPr>
        <w:t xml:space="preserve">Tony </w:t>
      </w:r>
      <w:proofErr w:type="spellStart"/>
      <w:r w:rsidRPr="009562B0">
        <w:rPr>
          <w:b/>
        </w:rPr>
        <w:t>Estanguet</w:t>
      </w:r>
      <w:proofErr w:type="spellEnd"/>
      <w:r w:rsidRPr="009562B0">
        <w:rPr>
          <w:b/>
        </w:rPr>
        <w:t>, Président de Paris 2024, nous fera l'honneur d'ouvrir la première étape de La</w:t>
      </w:r>
      <w:r w:rsidRPr="009562B0">
        <w:rPr>
          <w:b/>
          <w:spacing w:val="1"/>
        </w:rPr>
        <w:t xml:space="preserve"> </w:t>
      </w:r>
      <w:r w:rsidRPr="009562B0">
        <w:rPr>
          <w:b/>
        </w:rPr>
        <w:t>Caravane</w:t>
      </w:r>
      <w:r w:rsidRPr="009562B0">
        <w:rPr>
          <w:b/>
          <w:spacing w:val="-1"/>
        </w:rPr>
        <w:t xml:space="preserve"> </w:t>
      </w:r>
      <w:r w:rsidRPr="009562B0">
        <w:rPr>
          <w:b/>
        </w:rPr>
        <w:t>Héritage en Partage.</w:t>
      </w:r>
    </w:p>
    <w:p w14:paraId="3B448608" w14:textId="77777777" w:rsidR="00F035D4" w:rsidRPr="009562B0" w:rsidRDefault="00F035D4">
      <w:pPr>
        <w:pStyle w:val="Corpsdetexte"/>
        <w:rPr>
          <w:b/>
        </w:rPr>
      </w:pPr>
    </w:p>
    <w:p w14:paraId="4ED6A41E" w14:textId="77777777" w:rsidR="00F035D4" w:rsidRDefault="00EC1C30" w:rsidP="009562B0">
      <w:pPr>
        <w:pStyle w:val="Corpsdetexte"/>
        <w:spacing w:line="235" w:lineRule="auto"/>
        <w:ind w:right="105"/>
        <w:jc w:val="both"/>
      </w:pPr>
      <w:r>
        <w:t>Dans le cadre d’un partenariat avec les Jeux Olympiques de Paris 2024, l’Héritage En Partage est</w:t>
      </w:r>
      <w:r>
        <w:rPr>
          <w:spacing w:val="1"/>
        </w:rPr>
        <w:t xml:space="preserve"> </w:t>
      </w:r>
      <w:r>
        <w:t>une réunion de forces vives militantes d’associations et de structures partenariales diverses,</w:t>
      </w:r>
      <w:r>
        <w:rPr>
          <w:spacing w:val="1"/>
        </w:rPr>
        <w:t xml:space="preserve"> </w:t>
      </w:r>
      <w:r>
        <w:t>issues</w:t>
      </w:r>
      <w:r>
        <w:rPr>
          <w:spacing w:val="50"/>
        </w:rPr>
        <w:t xml:space="preserve"> </w:t>
      </w:r>
      <w:r>
        <w:t>essentiellement</w:t>
      </w:r>
      <w:r>
        <w:rPr>
          <w:spacing w:val="50"/>
        </w:rPr>
        <w:t xml:space="preserve"> </w:t>
      </w:r>
      <w:r>
        <w:t>des</w:t>
      </w:r>
      <w:r>
        <w:rPr>
          <w:spacing w:val="51"/>
        </w:rPr>
        <w:t xml:space="preserve"> </w:t>
      </w:r>
      <w:r>
        <w:t>quartiers</w:t>
      </w:r>
      <w:r>
        <w:rPr>
          <w:spacing w:val="50"/>
        </w:rPr>
        <w:t xml:space="preserve"> </w:t>
      </w:r>
      <w:r>
        <w:t>populaires.</w:t>
      </w:r>
      <w:r>
        <w:rPr>
          <w:spacing w:val="51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réseau</w:t>
      </w:r>
      <w:r>
        <w:rPr>
          <w:spacing w:val="51"/>
        </w:rPr>
        <w:t xml:space="preserve"> </w:t>
      </w:r>
      <w:r>
        <w:t>tourné</w:t>
      </w:r>
      <w:r>
        <w:rPr>
          <w:spacing w:val="50"/>
        </w:rPr>
        <w:t xml:space="preserve"> </w:t>
      </w:r>
      <w:r>
        <w:t>vers</w:t>
      </w:r>
      <w:r>
        <w:rPr>
          <w:spacing w:val="51"/>
        </w:rPr>
        <w:t xml:space="preserve"> </w:t>
      </w:r>
      <w:r>
        <w:t>l’action,</w:t>
      </w:r>
      <w:r>
        <w:rPr>
          <w:spacing w:val="50"/>
        </w:rPr>
        <w:t xml:space="preserve"> </w:t>
      </w:r>
      <w:r>
        <w:t>celle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ses</w:t>
      </w:r>
      <w:r>
        <w:rPr>
          <w:spacing w:val="-51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et celle développée dans le cadre collectif.</w:t>
      </w:r>
    </w:p>
    <w:p w14:paraId="3CBC44DC" w14:textId="77777777" w:rsidR="00F035D4" w:rsidRDefault="00EC1C30" w:rsidP="0091655E">
      <w:pPr>
        <w:spacing w:line="237" w:lineRule="auto"/>
        <w:ind w:right="105"/>
        <w:jc w:val="both"/>
        <w:rPr>
          <w:sz w:val="24"/>
        </w:rPr>
      </w:pPr>
      <w:r>
        <w:rPr>
          <w:sz w:val="24"/>
        </w:rPr>
        <w:t xml:space="preserve">Cette initiative émane d’un consortium constitué par les associations suivantes : </w:t>
      </w:r>
      <w:r>
        <w:rPr>
          <w:b/>
          <w:sz w:val="24"/>
        </w:rPr>
        <w:t>Vox Populi, AC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 Feu</w:t>
      </w:r>
      <w:r>
        <w:rPr>
          <w:sz w:val="24"/>
        </w:rPr>
        <w:t xml:space="preserve">, </w:t>
      </w:r>
      <w:r>
        <w:rPr>
          <w:b/>
          <w:sz w:val="24"/>
        </w:rPr>
        <w:t>Banlieues Santé</w:t>
      </w:r>
      <w:r>
        <w:rPr>
          <w:sz w:val="24"/>
        </w:rPr>
        <w:t xml:space="preserve">, </w:t>
      </w:r>
      <w:r>
        <w:rPr>
          <w:b/>
          <w:sz w:val="24"/>
        </w:rPr>
        <w:t>Dictée pour Tous</w:t>
      </w:r>
      <w:r>
        <w:rPr>
          <w:sz w:val="24"/>
        </w:rPr>
        <w:t xml:space="preserve">, </w:t>
      </w:r>
      <w:r>
        <w:rPr>
          <w:b/>
          <w:sz w:val="24"/>
        </w:rPr>
        <w:t>Les Déterminés</w:t>
      </w:r>
      <w:r>
        <w:rPr>
          <w:sz w:val="24"/>
        </w:rPr>
        <w:t xml:space="preserve">, </w:t>
      </w:r>
      <w:proofErr w:type="spellStart"/>
      <w:r>
        <w:rPr>
          <w:b/>
          <w:sz w:val="24"/>
        </w:rPr>
        <w:t>Humanitaria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Fédération de Double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Dutch</w:t>
      </w:r>
      <w:r>
        <w:rPr>
          <w:sz w:val="24"/>
        </w:rPr>
        <w:t>.</w:t>
      </w:r>
    </w:p>
    <w:p w14:paraId="1DAA7C19" w14:textId="77777777" w:rsidR="00F035D4" w:rsidRDefault="00F035D4">
      <w:pPr>
        <w:pStyle w:val="Corpsdetexte"/>
        <w:spacing w:before="7"/>
        <w:rPr>
          <w:sz w:val="23"/>
        </w:rPr>
      </w:pPr>
    </w:p>
    <w:p w14:paraId="30678C32" w14:textId="77777777" w:rsidR="00F035D4" w:rsidRDefault="00EC1C30">
      <w:pPr>
        <w:pStyle w:val="Corpsdetexte"/>
        <w:spacing w:line="286" w:lineRule="exact"/>
        <w:ind w:left="109"/>
      </w:pPr>
      <w:r>
        <w:t>La</w:t>
      </w:r>
      <w:r>
        <w:rPr>
          <w:spacing w:val="-1"/>
        </w:rPr>
        <w:t xml:space="preserve"> </w:t>
      </w:r>
      <w:r>
        <w:t>Caravane</w:t>
      </w:r>
      <w:r>
        <w:rPr>
          <w:spacing w:val="-1"/>
        </w:rPr>
        <w:t xml:space="preserve"> </w:t>
      </w:r>
      <w:r>
        <w:t>est composée</w:t>
      </w:r>
      <w:r>
        <w:rPr>
          <w:spacing w:val="-1"/>
        </w:rPr>
        <w:t xml:space="preserve"> </w:t>
      </w:r>
      <w:r>
        <w:t>de 5</w:t>
      </w:r>
      <w:r>
        <w:rPr>
          <w:spacing w:val="-1"/>
        </w:rPr>
        <w:t xml:space="preserve"> </w:t>
      </w:r>
      <w:r>
        <w:t>villages</w:t>
      </w:r>
      <w:r>
        <w:rPr>
          <w:spacing w:val="-1"/>
        </w:rPr>
        <w:t xml:space="preserve"> </w:t>
      </w:r>
      <w:r>
        <w:t>:</w:t>
      </w:r>
    </w:p>
    <w:p w14:paraId="0F7A2E16" w14:textId="77777777" w:rsidR="00F035D4" w:rsidRDefault="00EC1C30">
      <w:pPr>
        <w:pStyle w:val="Paragraphedeliste"/>
        <w:numPr>
          <w:ilvl w:val="0"/>
          <w:numId w:val="1"/>
        </w:numPr>
        <w:tabs>
          <w:tab w:val="left" w:pos="238"/>
        </w:tabs>
        <w:spacing w:line="280" w:lineRule="exact"/>
        <w:ind w:hanging="129"/>
        <w:rPr>
          <w:sz w:val="24"/>
        </w:rPr>
      </w:pPr>
      <w:r>
        <w:rPr>
          <w:sz w:val="24"/>
        </w:rPr>
        <w:t>Citoyenneté</w:t>
      </w:r>
      <w:r>
        <w:rPr>
          <w:spacing w:val="-3"/>
          <w:sz w:val="24"/>
        </w:rPr>
        <w:t xml:space="preserve"> </w:t>
      </w:r>
      <w:r>
        <w:rPr>
          <w:sz w:val="24"/>
        </w:rPr>
        <w:t>éducation</w:t>
      </w:r>
    </w:p>
    <w:p w14:paraId="5D46C640" w14:textId="77777777" w:rsidR="00F035D4" w:rsidRDefault="00EC1C30">
      <w:pPr>
        <w:pStyle w:val="Paragraphedeliste"/>
        <w:numPr>
          <w:ilvl w:val="0"/>
          <w:numId w:val="1"/>
        </w:numPr>
        <w:tabs>
          <w:tab w:val="left" w:pos="238"/>
        </w:tabs>
        <w:ind w:hanging="129"/>
        <w:rPr>
          <w:sz w:val="24"/>
        </w:rPr>
      </w:pPr>
      <w:r>
        <w:rPr>
          <w:sz w:val="24"/>
        </w:rPr>
        <w:t>Santé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Bien-Etre</w:t>
      </w:r>
    </w:p>
    <w:p w14:paraId="7F30714B" w14:textId="77777777" w:rsidR="00F035D4" w:rsidRDefault="00EC1C30">
      <w:pPr>
        <w:pStyle w:val="Paragraphedeliste"/>
        <w:numPr>
          <w:ilvl w:val="0"/>
          <w:numId w:val="1"/>
        </w:numPr>
        <w:tabs>
          <w:tab w:val="left" w:pos="238"/>
        </w:tabs>
        <w:spacing w:before="7"/>
        <w:ind w:hanging="129"/>
        <w:rPr>
          <w:sz w:val="24"/>
        </w:rPr>
      </w:pPr>
      <w:r>
        <w:rPr>
          <w:sz w:val="24"/>
        </w:rPr>
        <w:t>Sport</w:t>
      </w:r>
    </w:p>
    <w:p w14:paraId="0077479B" w14:textId="77777777" w:rsidR="00F035D4" w:rsidRDefault="00EC1C30">
      <w:pPr>
        <w:pStyle w:val="Paragraphedeliste"/>
        <w:numPr>
          <w:ilvl w:val="0"/>
          <w:numId w:val="1"/>
        </w:numPr>
        <w:tabs>
          <w:tab w:val="left" w:pos="238"/>
        </w:tabs>
        <w:ind w:hanging="129"/>
        <w:rPr>
          <w:sz w:val="24"/>
        </w:rPr>
      </w:pPr>
      <w:r>
        <w:rPr>
          <w:sz w:val="24"/>
        </w:rPr>
        <w:t>Culture</w:t>
      </w:r>
    </w:p>
    <w:p w14:paraId="7B02B46F" w14:textId="77777777" w:rsidR="00F035D4" w:rsidRDefault="00EC1C30">
      <w:pPr>
        <w:pStyle w:val="Paragraphedeliste"/>
        <w:numPr>
          <w:ilvl w:val="0"/>
          <w:numId w:val="1"/>
        </w:numPr>
        <w:tabs>
          <w:tab w:val="left" w:pos="238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Emploi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Opportunités.</w:t>
      </w:r>
    </w:p>
    <w:p w14:paraId="76603D86" w14:textId="77777777" w:rsidR="0091655E" w:rsidRDefault="0091655E" w:rsidP="009562B0">
      <w:pPr>
        <w:pStyle w:val="Corpsdetexte"/>
        <w:tabs>
          <w:tab w:val="right" w:pos="9543"/>
        </w:tabs>
        <w:spacing w:before="269" w:line="237" w:lineRule="auto"/>
        <w:ind w:left="109" w:right="105"/>
        <w:jc w:val="both"/>
      </w:pPr>
    </w:p>
    <w:p w14:paraId="2718097D" w14:textId="33290FD6" w:rsidR="009562B0" w:rsidRDefault="00EC1C30" w:rsidP="009562B0">
      <w:pPr>
        <w:pStyle w:val="Corpsdetexte"/>
        <w:tabs>
          <w:tab w:val="right" w:pos="9543"/>
        </w:tabs>
        <w:spacing w:before="269" w:line="237" w:lineRule="auto"/>
        <w:ind w:left="109" w:right="105"/>
        <w:jc w:val="both"/>
      </w:pPr>
      <w:r>
        <w:t xml:space="preserve">Tout au long de cette journée, les villages seront animés avec </w:t>
      </w:r>
      <w:proofErr w:type="spellStart"/>
      <w:r>
        <w:t>diﬀ</w:t>
      </w:r>
      <w:r w:rsidR="00654FC4">
        <w:t>é</w:t>
      </w:r>
      <w:r>
        <w:t>rentes</w:t>
      </w:r>
      <w:proofErr w:type="spellEnd"/>
      <w:r>
        <w:t xml:space="preserve"> initiatives conviviales et</w:t>
      </w:r>
      <w:r>
        <w:rPr>
          <w:spacing w:val="-52"/>
        </w:rPr>
        <w:t xml:space="preserve"> </w:t>
      </w:r>
      <w:r>
        <w:lastRenderedPageBreak/>
        <w:t xml:space="preserve">ludiques afin de sensibiliser les participants aux opportunités </w:t>
      </w:r>
      <w:proofErr w:type="spellStart"/>
      <w:r>
        <w:t>oﬀertes</w:t>
      </w:r>
      <w:proofErr w:type="spellEnd"/>
      <w:r>
        <w:t xml:space="preserve"> par cette belle aventure</w:t>
      </w:r>
      <w:r>
        <w:rPr>
          <w:spacing w:val="1"/>
        </w:rPr>
        <w:t xml:space="preserve"> </w:t>
      </w:r>
      <w:r>
        <w:t>collective</w:t>
      </w:r>
      <w:r w:rsidR="009562B0">
        <w:t>.</w:t>
      </w:r>
      <w:r w:rsidR="0091655E">
        <w:t xml:space="preserve"> </w:t>
      </w:r>
      <w:r w:rsidR="009562B0">
        <w:t>Des</w:t>
      </w:r>
      <w:r w:rsidR="009562B0">
        <w:rPr>
          <w:spacing w:val="-1"/>
        </w:rPr>
        <w:t xml:space="preserve"> </w:t>
      </w:r>
      <w:r w:rsidR="009562B0">
        <w:t>acteurs locaux</w:t>
      </w:r>
      <w:r w:rsidR="009562B0">
        <w:rPr>
          <w:spacing w:val="-1"/>
        </w:rPr>
        <w:t xml:space="preserve"> </w:t>
      </w:r>
      <w:r w:rsidR="009562B0">
        <w:t>du monde</w:t>
      </w:r>
      <w:r w:rsidR="009562B0">
        <w:rPr>
          <w:spacing w:val="-1"/>
        </w:rPr>
        <w:t xml:space="preserve"> </w:t>
      </w:r>
      <w:r w:rsidR="009562B0">
        <w:t>culturel comme</w:t>
      </w:r>
      <w:r w:rsidR="009562B0">
        <w:rPr>
          <w:spacing w:val="-1"/>
        </w:rPr>
        <w:t xml:space="preserve"> </w:t>
      </w:r>
      <w:r w:rsidR="009562B0">
        <w:t>les</w:t>
      </w:r>
      <w:r w:rsidR="009562B0">
        <w:rPr>
          <w:spacing w:val="-1"/>
        </w:rPr>
        <w:t xml:space="preserve"> </w:t>
      </w:r>
      <w:r w:rsidR="009562B0">
        <w:rPr>
          <w:b/>
        </w:rPr>
        <w:t>Ateliers</w:t>
      </w:r>
      <w:r w:rsidR="009562B0">
        <w:rPr>
          <w:b/>
          <w:spacing w:val="-1"/>
        </w:rPr>
        <w:t xml:space="preserve"> </w:t>
      </w:r>
      <w:r w:rsidR="009562B0">
        <w:rPr>
          <w:b/>
        </w:rPr>
        <w:t>Médicis</w:t>
      </w:r>
      <w:r w:rsidR="009562B0">
        <w:rPr>
          <w:b/>
          <w:spacing w:val="-1"/>
        </w:rPr>
        <w:t xml:space="preserve"> </w:t>
      </w:r>
      <w:r w:rsidR="009562B0">
        <w:t>et</w:t>
      </w:r>
      <w:r w:rsidR="009562B0">
        <w:rPr>
          <w:spacing w:val="-1"/>
        </w:rPr>
        <w:t xml:space="preserve"> </w:t>
      </w:r>
      <w:r w:rsidR="009562B0">
        <w:t>l'école de</w:t>
      </w:r>
      <w:r w:rsidR="009562B0">
        <w:rPr>
          <w:spacing w:val="-1"/>
        </w:rPr>
        <w:t xml:space="preserve"> </w:t>
      </w:r>
      <w:r w:rsidR="009562B0">
        <w:t>cinéma</w:t>
      </w:r>
    </w:p>
    <w:p w14:paraId="6030C51E" w14:textId="77777777" w:rsidR="009562B0" w:rsidRDefault="009562B0" w:rsidP="009562B0">
      <w:pPr>
        <w:spacing w:line="286" w:lineRule="exact"/>
        <w:ind w:left="109"/>
        <w:rPr>
          <w:sz w:val="24"/>
        </w:rPr>
      </w:pPr>
      <w:proofErr w:type="spellStart"/>
      <w:r>
        <w:rPr>
          <w:b/>
          <w:sz w:val="24"/>
        </w:rPr>
        <w:t>Kourtrajmé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z w:val="24"/>
        </w:rPr>
        <w:t>participeront</w:t>
      </w:r>
      <w:r>
        <w:rPr>
          <w:spacing w:val="-2"/>
          <w:sz w:val="24"/>
        </w:rPr>
        <w:t xml:space="preserve"> </w:t>
      </w:r>
      <w:r>
        <w:rPr>
          <w:sz w:val="24"/>
        </w:rPr>
        <w:t>activement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festivités.</w:t>
      </w:r>
    </w:p>
    <w:p w14:paraId="4A06FF64" w14:textId="77777777" w:rsidR="009562B0" w:rsidRDefault="009562B0" w:rsidP="009562B0">
      <w:pPr>
        <w:pStyle w:val="Corpsdetexte"/>
        <w:spacing w:before="3"/>
      </w:pPr>
    </w:p>
    <w:p w14:paraId="098083F6" w14:textId="77777777" w:rsidR="009562B0" w:rsidRDefault="009562B0" w:rsidP="009562B0">
      <w:pPr>
        <w:pStyle w:val="Corpsdetexte"/>
        <w:spacing w:line="230" w:lineRule="auto"/>
        <w:ind w:left="109" w:right="545"/>
      </w:pPr>
      <w:r>
        <w:t>L’association</w:t>
      </w:r>
      <w:r>
        <w:rPr>
          <w:spacing w:val="-2"/>
        </w:rPr>
        <w:t xml:space="preserve"> </w:t>
      </w:r>
      <w:r>
        <w:rPr>
          <w:b/>
        </w:rPr>
        <w:t>Word</w:t>
      </w:r>
      <w:r>
        <w:rPr>
          <w:b/>
          <w:spacing w:val="-1"/>
        </w:rPr>
        <w:t xml:space="preserve"> </w:t>
      </w:r>
      <w:r>
        <w:rPr>
          <w:b/>
        </w:rPr>
        <w:t>Clean</w:t>
      </w:r>
      <w:r>
        <w:rPr>
          <w:b/>
          <w:spacing w:val="-1"/>
        </w:rPr>
        <w:t xml:space="preserve"> </w:t>
      </w:r>
      <w:r>
        <w:rPr>
          <w:b/>
        </w:rPr>
        <w:t>Up</w:t>
      </w:r>
      <w:r>
        <w:rPr>
          <w:b/>
          <w:spacing w:val="-1"/>
        </w:rPr>
        <w:t xml:space="preserve"> </w:t>
      </w:r>
      <w:r>
        <w:rPr>
          <w:b/>
        </w:rPr>
        <w:t>France</w:t>
      </w:r>
      <w:r>
        <w:t>,</w:t>
      </w:r>
      <w:r>
        <w:rPr>
          <w:spacing w:val="-1"/>
        </w:rPr>
        <w:t xml:space="preserve"> </w:t>
      </w:r>
      <w:r>
        <w:t>acteur</w:t>
      </w:r>
      <w:r>
        <w:rPr>
          <w:spacing w:val="-1"/>
        </w:rPr>
        <w:t xml:space="preserve"> </w:t>
      </w:r>
      <w:r>
        <w:t>incontournable du</w:t>
      </w:r>
      <w:r>
        <w:rPr>
          <w:spacing w:val="-1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durable,</w:t>
      </w:r>
      <w:r>
        <w:rPr>
          <w:spacing w:val="-1"/>
        </w:rPr>
        <w:t xml:space="preserve"> </w:t>
      </w:r>
      <w:r>
        <w:t>sera</w:t>
      </w:r>
      <w:r>
        <w:rPr>
          <w:spacing w:val="-51"/>
        </w:rPr>
        <w:t xml:space="preserve"> </w:t>
      </w:r>
      <w:r>
        <w:t>également présente.</w:t>
      </w:r>
    </w:p>
    <w:p w14:paraId="225325AC" w14:textId="77777777" w:rsidR="009562B0" w:rsidRDefault="009562B0" w:rsidP="009562B0">
      <w:pPr>
        <w:pStyle w:val="Corpsdetexte"/>
        <w:spacing w:before="7"/>
        <w:rPr>
          <w:sz w:val="23"/>
        </w:rPr>
      </w:pPr>
    </w:p>
    <w:p w14:paraId="6AD8FEE4" w14:textId="77777777" w:rsidR="009562B0" w:rsidRDefault="009562B0" w:rsidP="009562B0">
      <w:pPr>
        <w:pStyle w:val="Corpsdetexte"/>
        <w:spacing w:line="475" w:lineRule="auto"/>
        <w:ind w:left="109" w:right="3113"/>
      </w:pPr>
      <w:r>
        <w:t xml:space="preserve">Un concert de la chanteuse RnB Lyna </w:t>
      </w:r>
      <w:proofErr w:type="spellStart"/>
      <w:r>
        <w:t>Mahyem</w:t>
      </w:r>
      <w:proofErr w:type="spellEnd"/>
      <w:r>
        <w:t xml:space="preserve"> sera aussi organisé.</w:t>
      </w:r>
      <w:r>
        <w:rPr>
          <w:spacing w:val="-5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un programme inclusif au</w:t>
      </w:r>
      <w:r>
        <w:rPr>
          <w:spacing w:val="-1"/>
        </w:rPr>
        <w:t xml:space="preserve"> </w:t>
      </w:r>
      <w:r>
        <w:t>service de la population</w:t>
      </w:r>
      <w:r>
        <w:rPr>
          <w:spacing w:val="-1"/>
        </w:rPr>
        <w:t xml:space="preserve"> </w:t>
      </w:r>
      <w:r>
        <w:t>!</w:t>
      </w:r>
    </w:p>
    <w:p w14:paraId="21B74EA4" w14:textId="77777777" w:rsidR="009562B0" w:rsidRDefault="009562B0" w:rsidP="009562B0">
      <w:pPr>
        <w:pStyle w:val="Titre11"/>
        <w:ind w:left="0"/>
      </w:pPr>
      <w:r>
        <w:t>Objectifs</w:t>
      </w:r>
      <w:r>
        <w:rPr>
          <w:spacing w:val="-5"/>
        </w:rPr>
        <w:t xml:space="preserve"> </w:t>
      </w:r>
      <w:r>
        <w:t>:</w:t>
      </w:r>
    </w:p>
    <w:p w14:paraId="02075858" w14:textId="77777777" w:rsidR="009562B0" w:rsidRDefault="009562B0" w:rsidP="009562B0">
      <w:pPr>
        <w:pStyle w:val="Corpsdetexte"/>
        <w:spacing w:line="237" w:lineRule="auto"/>
        <w:ind w:right="105"/>
        <w:jc w:val="both"/>
      </w:pPr>
      <w:r>
        <w:t>Ce consortium a pour objet de coordonner et de porter directement des projets associatifs</w:t>
      </w:r>
      <w:r>
        <w:rPr>
          <w:spacing w:val="1"/>
        </w:rPr>
        <w:t xml:space="preserve"> </w:t>
      </w:r>
      <w:r>
        <w:t>s'inscrivant dans les valeurs de l'Éducation populaire qui reposent sur l'émancipation individuelle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collective des individus tout au long de la vie.</w:t>
      </w:r>
    </w:p>
    <w:p w14:paraId="782FA7DC" w14:textId="77777777" w:rsidR="009562B0" w:rsidRDefault="009562B0" w:rsidP="0091655E">
      <w:pPr>
        <w:pStyle w:val="Corpsdetexte"/>
        <w:spacing w:line="235" w:lineRule="auto"/>
        <w:ind w:right="105"/>
        <w:jc w:val="both"/>
      </w:pPr>
      <w:r>
        <w:t>Le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entend</w:t>
      </w:r>
      <w:r>
        <w:rPr>
          <w:spacing w:val="1"/>
        </w:rPr>
        <w:t xml:space="preserve"> </w:t>
      </w:r>
      <w:r>
        <w:t>promouvoir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accompagner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éducatifs,</w:t>
      </w:r>
      <w:r>
        <w:rPr>
          <w:spacing w:val="1"/>
        </w:rPr>
        <w:t xml:space="preserve"> </w:t>
      </w:r>
      <w:r>
        <w:t>sociaux,</w:t>
      </w:r>
      <w:r>
        <w:rPr>
          <w:spacing w:val="1"/>
        </w:rPr>
        <w:t xml:space="preserve"> </w:t>
      </w:r>
      <w:r>
        <w:t>culturels,</w:t>
      </w:r>
      <w:r>
        <w:rPr>
          <w:spacing w:val="-52"/>
        </w:rPr>
        <w:t xml:space="preserve"> </w:t>
      </w:r>
      <w:r>
        <w:t>écologiques, économiques, sportifs s'inscrivant dans une démarche d'inclusion, de santé globale</w:t>
      </w:r>
      <w:r>
        <w:rPr>
          <w:spacing w:val="1"/>
        </w:rPr>
        <w:t xml:space="preserve"> </w:t>
      </w:r>
      <w:r>
        <w:t>et d'économie sociale et solidaire pour contribuer au progrès social et à l’amélioration du cadre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vie.</w:t>
      </w:r>
    </w:p>
    <w:p w14:paraId="57479A6E" w14:textId="77777777" w:rsidR="009562B0" w:rsidRDefault="009562B0" w:rsidP="009562B0">
      <w:pPr>
        <w:pStyle w:val="Corpsdetexte"/>
        <w:spacing w:before="6"/>
        <w:rPr>
          <w:sz w:val="23"/>
        </w:rPr>
      </w:pPr>
    </w:p>
    <w:p w14:paraId="70FC635F" w14:textId="77777777" w:rsidR="009562B0" w:rsidRDefault="009562B0" w:rsidP="0091655E">
      <w:pPr>
        <w:pStyle w:val="Titre11"/>
        <w:spacing w:before="1"/>
        <w:ind w:left="0"/>
      </w:pPr>
      <w:r>
        <w:t>Les</w:t>
      </w:r>
      <w:r>
        <w:rPr>
          <w:spacing w:val="53"/>
        </w:rPr>
        <w:t xml:space="preserve"> </w:t>
      </w:r>
      <w:r>
        <w:t>missions :</w:t>
      </w:r>
    </w:p>
    <w:p w14:paraId="65167DBE" w14:textId="77777777" w:rsidR="009562B0" w:rsidRDefault="009562B0" w:rsidP="0091655E">
      <w:pPr>
        <w:pStyle w:val="Corpsdetexte"/>
        <w:spacing w:before="1" w:line="232" w:lineRule="auto"/>
        <w:ind w:right="105"/>
        <w:jc w:val="both"/>
      </w:pPr>
      <w:r>
        <w:t>Mobiliser, engager et valoriser les forces vives du département de la Seine-Saint-Denis afin 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énergies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quartiers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impliquées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l’aventure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Jeux</w:t>
      </w:r>
      <w:r>
        <w:rPr>
          <w:spacing w:val="1"/>
        </w:rPr>
        <w:t xml:space="preserve"> </w:t>
      </w:r>
      <w:r>
        <w:t>Olympiques</w:t>
      </w:r>
      <w:r>
        <w:rPr>
          <w:spacing w:val="1"/>
        </w:rPr>
        <w:t xml:space="preserve"> </w:t>
      </w:r>
      <w:r>
        <w:t>et</w:t>
      </w:r>
      <w:r>
        <w:rPr>
          <w:spacing w:val="-52"/>
        </w:rPr>
        <w:t xml:space="preserve"> </w:t>
      </w:r>
      <w:r>
        <w:t>Paralympique de Paris 2024. Contribuer à améliorer durablement la vie des citoyens dans le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l’éducation,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l’emploi,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santé,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sport,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l’environnement</w:t>
      </w:r>
      <w:r>
        <w:rPr>
          <w:spacing w:val="-1"/>
        </w:rPr>
        <w:t xml:space="preserve"> </w:t>
      </w:r>
      <w:r>
        <w:t>et du logement</w:t>
      </w:r>
    </w:p>
    <w:p w14:paraId="2AE2D4F7" w14:textId="77777777" w:rsidR="009562B0" w:rsidRDefault="009562B0" w:rsidP="009562B0">
      <w:pPr>
        <w:pStyle w:val="Corpsdetexte"/>
        <w:spacing w:before="8"/>
      </w:pPr>
    </w:p>
    <w:p w14:paraId="5B10D3A2" w14:textId="1C610A0E" w:rsidR="009562B0" w:rsidRDefault="009562B0" w:rsidP="0091655E">
      <w:pPr>
        <w:pStyle w:val="Corpsdetexte"/>
        <w:spacing w:line="230" w:lineRule="auto"/>
        <w:ind w:right="106"/>
        <w:jc w:val="both"/>
      </w:pPr>
      <w:r w:rsidRPr="0091655E">
        <w:rPr>
          <w:b/>
          <w:bCs/>
        </w:rPr>
        <w:t>La première étape de la Caravane s’arrête Ville de Clichy</w:t>
      </w:r>
      <w:r w:rsidR="0091655E">
        <w:rPr>
          <w:b/>
          <w:bCs/>
        </w:rPr>
        <w:t>-</w:t>
      </w:r>
      <w:r w:rsidRPr="0091655E">
        <w:rPr>
          <w:b/>
          <w:bCs/>
        </w:rPr>
        <w:t>sous</w:t>
      </w:r>
      <w:r w:rsidR="0091655E">
        <w:rPr>
          <w:b/>
          <w:bCs/>
        </w:rPr>
        <w:t>-</w:t>
      </w:r>
      <w:r w:rsidRPr="0091655E">
        <w:rPr>
          <w:b/>
          <w:bCs/>
        </w:rPr>
        <w:t>Bois, partenaire de l’évènement,</w:t>
      </w:r>
      <w:r w:rsidRPr="0091655E">
        <w:rPr>
          <w:b/>
          <w:bCs/>
          <w:spacing w:val="1"/>
        </w:rPr>
        <w:t xml:space="preserve"> </w:t>
      </w:r>
      <w:r w:rsidRPr="0091655E">
        <w:rPr>
          <w:b/>
          <w:bCs/>
        </w:rPr>
        <w:t>soutenu</w:t>
      </w:r>
      <w:r w:rsidRPr="0091655E">
        <w:rPr>
          <w:b/>
          <w:bCs/>
          <w:spacing w:val="-1"/>
        </w:rPr>
        <w:t xml:space="preserve"> </w:t>
      </w:r>
      <w:r w:rsidRPr="0091655E">
        <w:rPr>
          <w:b/>
          <w:bCs/>
        </w:rPr>
        <w:t>par</w:t>
      </w:r>
      <w:r w:rsidRPr="0091655E">
        <w:rPr>
          <w:b/>
          <w:bCs/>
          <w:spacing w:val="-1"/>
        </w:rPr>
        <w:t xml:space="preserve"> </w:t>
      </w:r>
      <w:r w:rsidRPr="0091655E">
        <w:rPr>
          <w:b/>
          <w:bCs/>
        </w:rPr>
        <w:t>le Département et la Préfecture de Seine-Saint-Denis</w:t>
      </w:r>
      <w:r>
        <w:t>.</w:t>
      </w:r>
    </w:p>
    <w:p w14:paraId="2F93C7C4" w14:textId="77777777" w:rsidR="009562B0" w:rsidRDefault="009562B0" w:rsidP="0091655E">
      <w:pPr>
        <w:pStyle w:val="Corpsdetexte"/>
        <w:spacing w:before="17" w:line="230" w:lineRule="auto"/>
        <w:ind w:right="106"/>
        <w:jc w:val="both"/>
      </w:pPr>
      <w:r>
        <w:t>Une fête populaire pour célébrer l’inclusion, les Jeux Olympiques et Paralympiques de Paris 2024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 habitants de nos territoires !</w:t>
      </w:r>
    </w:p>
    <w:p w14:paraId="2B9F6DBD" w14:textId="088AABE1" w:rsidR="009562B0" w:rsidRDefault="009562B0" w:rsidP="0091655E">
      <w:pPr>
        <w:pStyle w:val="Corpsdetexte"/>
        <w:spacing w:line="237" w:lineRule="auto"/>
        <w:ind w:right="211"/>
      </w:pPr>
      <w:r>
        <w:t>Cette première étape de la Caravane, à Clichy-sous-Bois, atteste de l'engagement inclusif des</w:t>
      </w:r>
      <w:r>
        <w:rPr>
          <w:spacing w:val="1"/>
        </w:rPr>
        <w:t xml:space="preserve"> </w:t>
      </w:r>
      <w:r>
        <w:t>Jeux Olympiques et Paralympiques de 2024. Elle se déploiera par la suite au sein d'autres EPT de</w:t>
      </w:r>
      <w:r>
        <w:rPr>
          <w:spacing w:val="-52"/>
        </w:rPr>
        <w:t xml:space="preserve"> </w:t>
      </w:r>
      <w:r>
        <w:t>l'</w:t>
      </w:r>
      <w:r w:rsidR="0091655E">
        <w:t>I</w:t>
      </w:r>
      <w:r>
        <w:t>le de France.</w:t>
      </w:r>
    </w:p>
    <w:p w14:paraId="1E41BA43" w14:textId="77777777" w:rsidR="009562B0" w:rsidRDefault="009562B0" w:rsidP="009562B0">
      <w:pPr>
        <w:pStyle w:val="Corpsdetexte"/>
        <w:spacing w:before="6"/>
        <w:rPr>
          <w:sz w:val="27"/>
        </w:rPr>
      </w:pPr>
    </w:p>
    <w:p w14:paraId="730B76DA" w14:textId="77777777" w:rsidR="00F035D4" w:rsidRPr="00B26DA9" w:rsidRDefault="009562B0" w:rsidP="009562B0">
      <w:pPr>
        <w:ind w:left="109"/>
        <w:rPr>
          <w:b/>
          <w:sz w:val="24"/>
        </w:rPr>
      </w:pPr>
      <w:r w:rsidRPr="00B26DA9">
        <w:rPr>
          <w:b/>
          <w:sz w:val="24"/>
        </w:rPr>
        <w:t>Contact</w:t>
      </w:r>
      <w:r w:rsidRPr="00B26DA9">
        <w:rPr>
          <w:b/>
          <w:spacing w:val="-2"/>
          <w:sz w:val="24"/>
        </w:rPr>
        <w:t xml:space="preserve"> </w:t>
      </w:r>
      <w:r w:rsidRPr="00B26DA9">
        <w:rPr>
          <w:b/>
          <w:sz w:val="24"/>
        </w:rPr>
        <w:t>Presse</w:t>
      </w:r>
      <w:r w:rsidRPr="00B26DA9">
        <w:rPr>
          <w:b/>
          <w:spacing w:val="-1"/>
          <w:sz w:val="24"/>
        </w:rPr>
        <w:t xml:space="preserve"> </w:t>
      </w:r>
      <w:r w:rsidRPr="00B26DA9">
        <w:rPr>
          <w:b/>
          <w:sz w:val="24"/>
        </w:rPr>
        <w:t xml:space="preserve">: </w:t>
      </w:r>
      <w:r w:rsidR="0091655E" w:rsidRPr="00B26DA9">
        <w:rPr>
          <w:b/>
          <w:sz w:val="24"/>
        </w:rPr>
        <w:t>A+ CONSEILS</w:t>
      </w:r>
    </w:p>
    <w:p w14:paraId="11F450B1" w14:textId="77777777" w:rsidR="0091655E" w:rsidRDefault="0091655E" w:rsidP="009562B0">
      <w:pPr>
        <w:ind w:left="109"/>
        <w:rPr>
          <w:sz w:val="24"/>
        </w:rPr>
      </w:pPr>
    </w:p>
    <w:p w14:paraId="3AEB9A6A" w14:textId="190D666D" w:rsidR="0091655E" w:rsidRDefault="0091655E" w:rsidP="0091655E">
      <w:pPr>
        <w:rPr>
          <w:sz w:val="24"/>
        </w:rPr>
      </w:pPr>
      <w:r>
        <w:rPr>
          <w:sz w:val="24"/>
        </w:rPr>
        <w:t xml:space="preserve">Christelle Alamichel – </w:t>
      </w:r>
      <w:hyperlink r:id="rId7" w:history="1">
        <w:r w:rsidRPr="003C0BA0">
          <w:rPr>
            <w:rStyle w:val="Lienhypertexte"/>
            <w:sz w:val="24"/>
          </w:rPr>
          <w:t>christelle@aplusconseils.com/06 31 09 03 83</w:t>
        </w:r>
      </w:hyperlink>
    </w:p>
    <w:p w14:paraId="4E8B6742" w14:textId="77777777" w:rsidR="0091655E" w:rsidRDefault="0091655E" w:rsidP="0091655E">
      <w:pPr>
        <w:rPr>
          <w:sz w:val="24"/>
        </w:rPr>
      </w:pPr>
    </w:p>
    <w:p w14:paraId="194BFC7A" w14:textId="7D06868B" w:rsidR="0091655E" w:rsidRDefault="0091655E" w:rsidP="0091655E">
      <w:pPr>
        <w:rPr>
          <w:sz w:val="24"/>
        </w:rPr>
        <w:sectPr w:rsidR="0091655E">
          <w:headerReference w:type="default" r:id="rId8"/>
          <w:pgSz w:w="10800" w:h="14400"/>
          <w:pgMar w:top="1720" w:right="500" w:bottom="280" w:left="580" w:header="572" w:footer="0" w:gutter="0"/>
          <w:cols w:space="720"/>
        </w:sectPr>
      </w:pPr>
      <w:r>
        <w:rPr>
          <w:sz w:val="24"/>
        </w:rPr>
        <w:t xml:space="preserve">Juliette Rey – </w:t>
      </w:r>
      <w:hyperlink r:id="rId9" w:history="1">
        <w:r w:rsidR="00B26DA9" w:rsidRPr="003C0BA0">
          <w:rPr>
            <w:rStyle w:val="Lienhypertexte"/>
            <w:sz w:val="24"/>
          </w:rPr>
          <w:t>julietter.aplusconseils@gmail.com/07</w:t>
        </w:r>
      </w:hyperlink>
      <w:r w:rsidR="00B26DA9">
        <w:rPr>
          <w:sz w:val="24"/>
        </w:rPr>
        <w:t xml:space="preserve"> 78 42 29 75</w:t>
      </w:r>
    </w:p>
    <w:p w14:paraId="132184E0" w14:textId="77777777" w:rsidR="00F035D4" w:rsidRDefault="00EC1C30">
      <w:pPr>
        <w:pStyle w:val="Corpsdetexte"/>
        <w:ind w:left="620"/>
        <w:rPr>
          <w:sz w:val="20"/>
        </w:rPr>
      </w:pPr>
      <w:r>
        <w:rPr>
          <w:noProof/>
          <w:sz w:val="20"/>
          <w:lang w:eastAsia="fr-FR"/>
        </w:rPr>
        <w:lastRenderedPageBreak/>
        <w:drawing>
          <wp:inline distT="0" distB="0" distL="0" distR="0" wp14:anchorId="07F353D4" wp14:editId="1CE3A650">
            <wp:extent cx="5250420" cy="742559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420" cy="742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5D4">
      <w:headerReference w:type="default" r:id="rId11"/>
      <w:pgSz w:w="10800" w:h="14400"/>
      <w:pgMar w:top="1260" w:right="50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2E1F" w14:textId="77777777" w:rsidR="002D6E17" w:rsidRDefault="002D6E17">
      <w:r>
        <w:separator/>
      </w:r>
    </w:p>
  </w:endnote>
  <w:endnote w:type="continuationSeparator" w:id="0">
    <w:p w14:paraId="238B206A" w14:textId="77777777" w:rsidR="002D6E17" w:rsidRDefault="002D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627B" w14:textId="77777777" w:rsidR="002D6E17" w:rsidRDefault="002D6E17">
      <w:r>
        <w:separator/>
      </w:r>
    </w:p>
  </w:footnote>
  <w:footnote w:type="continuationSeparator" w:id="0">
    <w:p w14:paraId="74381B40" w14:textId="77777777" w:rsidR="002D6E17" w:rsidRDefault="002D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9455" w14:textId="77777777" w:rsidR="00F035D4" w:rsidRDefault="00EC1C30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39712" behindDoc="1" locked="0" layoutInCell="1" allowOverlap="1" wp14:anchorId="3CA583DC" wp14:editId="34C0526F">
          <wp:simplePos x="0" y="0"/>
          <wp:positionH relativeFrom="page">
            <wp:posOffset>2995053</wp:posOffset>
          </wp:positionH>
          <wp:positionV relativeFrom="page">
            <wp:posOffset>363402</wp:posOffset>
          </wp:positionV>
          <wp:extent cx="1067620" cy="73675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620" cy="73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52A2" w14:textId="77777777" w:rsidR="00F035D4" w:rsidRDefault="00F035D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3ECC"/>
    <w:multiLevelType w:val="hybridMultilevel"/>
    <w:tmpl w:val="B0E26E08"/>
    <w:lvl w:ilvl="0" w:tplc="C540D97E">
      <w:numFmt w:val="bullet"/>
      <w:lvlText w:val="-"/>
      <w:lvlJc w:val="left"/>
      <w:pPr>
        <w:ind w:left="237" w:hanging="128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5F54B16C">
      <w:numFmt w:val="bullet"/>
      <w:lvlText w:val="•"/>
      <w:lvlJc w:val="left"/>
      <w:pPr>
        <w:ind w:left="1188" w:hanging="128"/>
      </w:pPr>
      <w:rPr>
        <w:rFonts w:hint="default"/>
        <w:lang w:val="fr-FR" w:eastAsia="en-US" w:bidi="ar-SA"/>
      </w:rPr>
    </w:lvl>
    <w:lvl w:ilvl="2" w:tplc="054E0500">
      <w:numFmt w:val="bullet"/>
      <w:lvlText w:val="•"/>
      <w:lvlJc w:val="left"/>
      <w:pPr>
        <w:ind w:left="2136" w:hanging="128"/>
      </w:pPr>
      <w:rPr>
        <w:rFonts w:hint="default"/>
        <w:lang w:val="fr-FR" w:eastAsia="en-US" w:bidi="ar-SA"/>
      </w:rPr>
    </w:lvl>
    <w:lvl w:ilvl="3" w:tplc="27880B86">
      <w:numFmt w:val="bullet"/>
      <w:lvlText w:val="•"/>
      <w:lvlJc w:val="left"/>
      <w:pPr>
        <w:ind w:left="3084" w:hanging="128"/>
      </w:pPr>
      <w:rPr>
        <w:rFonts w:hint="default"/>
        <w:lang w:val="fr-FR" w:eastAsia="en-US" w:bidi="ar-SA"/>
      </w:rPr>
    </w:lvl>
    <w:lvl w:ilvl="4" w:tplc="895875F2">
      <w:numFmt w:val="bullet"/>
      <w:lvlText w:val="•"/>
      <w:lvlJc w:val="left"/>
      <w:pPr>
        <w:ind w:left="4032" w:hanging="128"/>
      </w:pPr>
      <w:rPr>
        <w:rFonts w:hint="default"/>
        <w:lang w:val="fr-FR" w:eastAsia="en-US" w:bidi="ar-SA"/>
      </w:rPr>
    </w:lvl>
    <w:lvl w:ilvl="5" w:tplc="43D8123E">
      <w:numFmt w:val="bullet"/>
      <w:lvlText w:val="•"/>
      <w:lvlJc w:val="left"/>
      <w:pPr>
        <w:ind w:left="4980" w:hanging="128"/>
      </w:pPr>
      <w:rPr>
        <w:rFonts w:hint="default"/>
        <w:lang w:val="fr-FR" w:eastAsia="en-US" w:bidi="ar-SA"/>
      </w:rPr>
    </w:lvl>
    <w:lvl w:ilvl="6" w:tplc="321852D0">
      <w:numFmt w:val="bullet"/>
      <w:lvlText w:val="•"/>
      <w:lvlJc w:val="left"/>
      <w:pPr>
        <w:ind w:left="5928" w:hanging="128"/>
      </w:pPr>
      <w:rPr>
        <w:rFonts w:hint="default"/>
        <w:lang w:val="fr-FR" w:eastAsia="en-US" w:bidi="ar-SA"/>
      </w:rPr>
    </w:lvl>
    <w:lvl w:ilvl="7" w:tplc="80D26E3A">
      <w:numFmt w:val="bullet"/>
      <w:lvlText w:val="•"/>
      <w:lvlJc w:val="left"/>
      <w:pPr>
        <w:ind w:left="6876" w:hanging="128"/>
      </w:pPr>
      <w:rPr>
        <w:rFonts w:hint="default"/>
        <w:lang w:val="fr-FR" w:eastAsia="en-US" w:bidi="ar-SA"/>
      </w:rPr>
    </w:lvl>
    <w:lvl w:ilvl="8" w:tplc="1CAEAB1E">
      <w:numFmt w:val="bullet"/>
      <w:lvlText w:val="•"/>
      <w:lvlJc w:val="left"/>
      <w:pPr>
        <w:ind w:left="7824" w:hanging="128"/>
      </w:pPr>
      <w:rPr>
        <w:rFonts w:hint="default"/>
        <w:lang w:val="fr-FR" w:eastAsia="en-US" w:bidi="ar-SA"/>
      </w:rPr>
    </w:lvl>
  </w:abstractNum>
  <w:num w:numId="1" w16cid:durableId="181660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4"/>
    <w:rsid w:val="002D6E17"/>
    <w:rsid w:val="003D7745"/>
    <w:rsid w:val="005F42C1"/>
    <w:rsid w:val="00654FC4"/>
    <w:rsid w:val="0085329B"/>
    <w:rsid w:val="00867922"/>
    <w:rsid w:val="0091655E"/>
    <w:rsid w:val="009562B0"/>
    <w:rsid w:val="00B26DA9"/>
    <w:rsid w:val="00BA71BE"/>
    <w:rsid w:val="00DA294B"/>
    <w:rsid w:val="00DF5C99"/>
    <w:rsid w:val="00EC1C30"/>
    <w:rsid w:val="00F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4818F"/>
  <w15:docId w15:val="{80962E5E-27A0-46C1-A75F-867A029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09"/>
      <w:outlineLvl w:val="1"/>
    </w:pPr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ind w:left="109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86" w:lineRule="exact"/>
      <w:ind w:left="237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C1C3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C30"/>
    <w:rPr>
      <w:rFonts w:ascii="Lucida Grande" w:eastAsia="Calibri" w:hAnsi="Lucida Grande" w:cs="Calibr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53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32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3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329B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9165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elle@aplusconseils.com/06%2031%2009%2003%20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ulietter.aplusconseils@gmail.com/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 cricri2</dc:creator>
  <cp:lastModifiedBy>cricri cricri2</cp:lastModifiedBy>
  <cp:revision>3</cp:revision>
  <dcterms:created xsi:type="dcterms:W3CDTF">2022-05-09T10:48:00Z</dcterms:created>
  <dcterms:modified xsi:type="dcterms:W3CDTF">2022-05-09T10:50:00Z</dcterms:modified>
</cp:coreProperties>
</file>